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47A9A" w14:textId="77777777" w:rsidR="00B91A42" w:rsidRDefault="00B91A42" w:rsidP="00B91A42">
      <w:pPr>
        <w:rPr>
          <w:rFonts w:cstheme="minorHAnsi"/>
          <w:b/>
          <w:bCs/>
          <w:color w:val="000000" w:themeColor="text1"/>
          <w:sz w:val="40"/>
          <w:szCs w:val="40"/>
        </w:rPr>
      </w:pPr>
      <w:r w:rsidRPr="00B91A42">
        <w:rPr>
          <w:rFonts w:cstheme="minorHAnsi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6926A65E" wp14:editId="055ABF96">
            <wp:simplePos x="0" y="0"/>
            <wp:positionH relativeFrom="column">
              <wp:posOffset>-183515</wp:posOffset>
            </wp:positionH>
            <wp:positionV relativeFrom="paragraph">
              <wp:posOffset>635</wp:posOffset>
            </wp:positionV>
            <wp:extent cx="1876425" cy="1327150"/>
            <wp:effectExtent l="0" t="0" r="9525" b="635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4D92E" w14:textId="05749A56" w:rsidR="00B91A42" w:rsidRDefault="008673DC" w:rsidP="00CD3677">
      <w:pPr>
        <w:spacing w:after="0"/>
        <w:jc w:val="right"/>
        <w:rPr>
          <w:rFonts w:cstheme="minorHAnsi"/>
          <w:b/>
          <w:bCs/>
          <w:color w:val="000000" w:themeColor="text1"/>
          <w:sz w:val="40"/>
          <w:szCs w:val="40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t xml:space="preserve"> </w:t>
      </w:r>
      <w:r w:rsidR="00B91A42" w:rsidRPr="00B91A42">
        <w:rPr>
          <w:rFonts w:cstheme="minorHAnsi"/>
          <w:b/>
          <w:bCs/>
          <w:color w:val="000000" w:themeColor="text1"/>
          <w:sz w:val="40"/>
          <w:szCs w:val="40"/>
        </w:rPr>
        <w:t>HOBSONS BAY COMMUNITY FUND</w:t>
      </w:r>
      <w:r w:rsidR="00B91A42">
        <w:rPr>
          <w:rFonts w:cstheme="minorHAnsi"/>
          <w:b/>
          <w:bCs/>
          <w:color w:val="000000" w:themeColor="text1"/>
          <w:sz w:val="40"/>
          <w:szCs w:val="40"/>
        </w:rPr>
        <w:t xml:space="preserve"> </w:t>
      </w:r>
    </w:p>
    <w:p w14:paraId="1EF24EA1" w14:textId="20E7C230" w:rsidR="00B91A42" w:rsidRPr="00B91A42" w:rsidRDefault="008673DC" w:rsidP="00CD3677">
      <w:pPr>
        <w:spacing w:after="0"/>
        <w:jc w:val="center"/>
        <w:rPr>
          <w:rFonts w:ascii="Freestyle Script" w:hAnsi="Freestyle Script" w:cs="AngsanaUPC"/>
          <w:color w:val="000000" w:themeColor="text1"/>
          <w:sz w:val="52"/>
          <w:szCs w:val="52"/>
        </w:rPr>
      </w:pPr>
      <w:r>
        <w:rPr>
          <w:rFonts w:ascii="Freestyle Script" w:hAnsi="Freestyle Script" w:cs="AngsanaUPC"/>
          <w:color w:val="000000" w:themeColor="text1"/>
          <w:sz w:val="52"/>
          <w:szCs w:val="52"/>
        </w:rPr>
        <w:t xml:space="preserve">           </w:t>
      </w:r>
      <w:r w:rsidR="00B91A42" w:rsidRPr="00B91A42">
        <w:rPr>
          <w:rFonts w:ascii="Freestyle Script" w:hAnsi="Freestyle Script" w:cs="AngsanaUPC"/>
          <w:color w:val="000000" w:themeColor="text1"/>
          <w:sz w:val="52"/>
          <w:szCs w:val="52"/>
        </w:rPr>
        <w:t>A gift for present and future generations</w:t>
      </w:r>
    </w:p>
    <w:p w14:paraId="544ADB84" w14:textId="04EBF121" w:rsidR="00CD3677" w:rsidRDefault="00CD3677" w:rsidP="00B91A42">
      <w:pPr>
        <w:jc w:val="center"/>
        <w:rPr>
          <w:rFonts w:cstheme="minorHAnsi"/>
          <w:i/>
          <w:iCs/>
          <w:color w:val="FFFFFF" w:themeColor="background1"/>
          <w:sz w:val="40"/>
          <w:szCs w:val="40"/>
        </w:rPr>
      </w:pPr>
      <w:r w:rsidRPr="00B91A42">
        <w:rPr>
          <w:rFonts w:ascii="Freestyle Script" w:hAnsi="Freestyle Script" w:cs="AngsanaUP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CEEB74" wp14:editId="48CF04F2">
                <wp:simplePos x="0" y="0"/>
                <wp:positionH relativeFrom="column">
                  <wp:posOffset>-583565</wp:posOffset>
                </wp:positionH>
                <wp:positionV relativeFrom="paragraph">
                  <wp:posOffset>295275</wp:posOffset>
                </wp:positionV>
                <wp:extent cx="8734425" cy="733425"/>
                <wp:effectExtent l="0" t="0" r="9525" b="9525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733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923612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402028"/>
                              </a:lnTo>
                              <a:lnTo>
                                <a:pt x="0" y="19236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488F" id="Shape 6" o:spid="_x0000_s1026" style="position:absolute;margin-left:-45.95pt;margin-top:23.25pt;width:687.7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60564,192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" path="m,l7560564,r,1402028l,1923612,,xe" fillcolor="#7030a0" stroked="f" strokeweight="0">
                <v:stroke miterlimit="83231f" joinstyle="miter"/>
                <v:path arrowok="t" textboxrect="0,0,7560564,1923612"/>
              </v:shape>
            </w:pict>
          </mc:Fallback>
        </mc:AlternateContent>
      </w:r>
    </w:p>
    <w:p w14:paraId="60402166" w14:textId="7DAA2F77" w:rsidR="00B91A42" w:rsidRPr="00B91A42" w:rsidRDefault="00B91A42" w:rsidP="00B91A42">
      <w:pPr>
        <w:jc w:val="center"/>
        <w:rPr>
          <w:rFonts w:cstheme="minorHAnsi"/>
          <w:i/>
          <w:iCs/>
          <w:color w:val="FFFFFF" w:themeColor="background1"/>
          <w:sz w:val="40"/>
          <w:szCs w:val="40"/>
        </w:rPr>
      </w:pPr>
      <w:r w:rsidRPr="00B91A42">
        <w:rPr>
          <w:rFonts w:cstheme="minorHAnsi"/>
          <w:i/>
          <w:iCs/>
          <w:color w:val="FFFFFF" w:themeColor="background1"/>
          <w:sz w:val="40"/>
          <w:szCs w:val="40"/>
        </w:rPr>
        <w:t>Instructions to my Solicitor about making a Bequest</w:t>
      </w:r>
    </w:p>
    <w:p w14:paraId="4435FA42" w14:textId="77777777" w:rsidR="008673DC" w:rsidRDefault="008673DC" w:rsidP="00B91A42">
      <w:pPr>
        <w:jc w:val="center"/>
        <w:rPr>
          <w:rFonts w:cstheme="minorHAnsi"/>
          <w:i/>
          <w:iCs/>
          <w:color w:val="000000" w:themeColor="text1"/>
          <w:sz w:val="26"/>
          <w:szCs w:val="26"/>
        </w:rPr>
      </w:pPr>
      <w:r>
        <w:rPr>
          <w:rFonts w:cstheme="minorHAnsi"/>
          <w:i/>
          <w:iCs/>
          <w:color w:val="000000" w:themeColor="text1"/>
          <w:sz w:val="26"/>
          <w:szCs w:val="26"/>
        </w:rPr>
        <w:t xml:space="preserve"> </w:t>
      </w:r>
    </w:p>
    <w:p w14:paraId="3E3C6764" w14:textId="2C409236" w:rsidR="00B91A42" w:rsidRPr="008673DC" w:rsidRDefault="00B91A42" w:rsidP="00B91A42">
      <w:pPr>
        <w:jc w:val="center"/>
        <w:rPr>
          <w:rFonts w:cstheme="minorHAnsi"/>
          <w:i/>
          <w:iCs/>
          <w:color w:val="000000" w:themeColor="text1"/>
          <w:sz w:val="26"/>
          <w:szCs w:val="26"/>
        </w:rPr>
      </w:pPr>
      <w:r w:rsidRPr="008673DC">
        <w:rPr>
          <w:rFonts w:cstheme="minorHAnsi"/>
          <w:i/>
          <w:iCs/>
          <w:color w:val="000000" w:themeColor="text1"/>
          <w:sz w:val="26"/>
          <w:szCs w:val="26"/>
        </w:rPr>
        <w:t>Please provide this form to your Solicitor</w:t>
      </w:r>
      <w:r w:rsidR="008673DC">
        <w:rPr>
          <w:rFonts w:cstheme="minorHAnsi"/>
          <w:i/>
          <w:iCs/>
          <w:color w:val="000000" w:themeColor="text1"/>
          <w:sz w:val="26"/>
          <w:szCs w:val="26"/>
        </w:rPr>
        <w:t>.</w:t>
      </w:r>
    </w:p>
    <w:p w14:paraId="282780A7" w14:textId="3ABE6468" w:rsidR="00B91A42" w:rsidRPr="00FF29DF" w:rsidRDefault="00B91A42" w:rsidP="00B91A42">
      <w:pPr>
        <w:pStyle w:val="Heading1"/>
        <w:spacing w:after="95"/>
        <w:ind w:left="9"/>
        <w:rPr>
          <w:b w:val="0"/>
          <w:bCs/>
          <w:sz w:val="26"/>
          <w:szCs w:val="26"/>
        </w:rPr>
      </w:pPr>
      <w:r w:rsidRPr="00FF29DF">
        <w:rPr>
          <w:b w:val="0"/>
          <w:bCs/>
          <w:sz w:val="26"/>
          <w:szCs w:val="26"/>
        </w:rPr>
        <w:t xml:space="preserve">Name: </w:t>
      </w:r>
      <w:r w:rsidR="00FF29DF" w:rsidRPr="00FF29DF">
        <w:rPr>
          <w:b w:val="0"/>
          <w:bCs/>
          <w:sz w:val="26"/>
          <w:szCs w:val="26"/>
        </w:rPr>
        <w:t xml:space="preserve"> </w:t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</w:r>
      <w:r w:rsidR="00FF29DF" w:rsidRPr="00FF29DF">
        <w:rPr>
          <w:b w:val="0"/>
          <w:bCs/>
          <w:sz w:val="26"/>
          <w:szCs w:val="26"/>
        </w:rPr>
        <w:softHyphen/>
        <w:t>__________________________________________________________________</w:t>
      </w:r>
    </w:p>
    <w:p w14:paraId="1091EE92" w14:textId="20917194" w:rsidR="00B91A42" w:rsidRPr="00FF29DF" w:rsidRDefault="00B91A42" w:rsidP="00B91A42">
      <w:pPr>
        <w:rPr>
          <w:bCs/>
          <w:sz w:val="26"/>
          <w:szCs w:val="26"/>
          <w:lang w:eastAsia="en-AU"/>
        </w:rPr>
      </w:pPr>
      <w:r w:rsidRPr="00FF29DF">
        <w:rPr>
          <w:bCs/>
          <w:sz w:val="26"/>
          <w:szCs w:val="26"/>
          <w:lang w:eastAsia="en-AU"/>
        </w:rPr>
        <w:t>Address: _________________________________________________________________</w:t>
      </w:r>
    </w:p>
    <w:p w14:paraId="12DF0358" w14:textId="77777777" w:rsidR="00FF29DF" w:rsidRDefault="00FF29DF" w:rsidP="00FF29DF">
      <w:pPr>
        <w:rPr>
          <w:sz w:val="26"/>
          <w:szCs w:val="26"/>
        </w:rPr>
      </w:pPr>
    </w:p>
    <w:p w14:paraId="4E875E1D" w14:textId="33BA731E" w:rsidR="00B91A42" w:rsidRPr="008673DC" w:rsidRDefault="00B91A42" w:rsidP="00FF29DF">
      <w:pPr>
        <w:rPr>
          <w:rFonts w:cs="Arial"/>
          <w:b/>
          <w:sz w:val="26"/>
          <w:szCs w:val="26"/>
          <w:shd w:val="clear" w:color="auto" w:fill="FFFFFF"/>
        </w:rPr>
      </w:pPr>
      <w:r w:rsidRPr="008673DC">
        <w:rPr>
          <w:sz w:val="26"/>
          <w:szCs w:val="26"/>
        </w:rPr>
        <w:t xml:space="preserve">I wish to leave this bequest to </w:t>
      </w:r>
      <w:r w:rsidR="00FF29DF">
        <w:rPr>
          <w:sz w:val="26"/>
          <w:szCs w:val="26"/>
        </w:rPr>
        <w:t xml:space="preserve">the </w:t>
      </w:r>
      <w:r w:rsidRPr="008673DC">
        <w:rPr>
          <w:rFonts w:cs="Arial"/>
          <w:b/>
          <w:sz w:val="26"/>
          <w:szCs w:val="26"/>
          <w:shd w:val="clear" w:color="auto" w:fill="FFFFFF"/>
        </w:rPr>
        <w:t>Hobsons Bay Community Fund</w:t>
      </w:r>
      <w:r w:rsidR="00FF29DF">
        <w:rPr>
          <w:rFonts w:cs="Arial"/>
          <w:b/>
          <w:sz w:val="26"/>
          <w:szCs w:val="26"/>
          <w:shd w:val="clear" w:color="auto" w:fill="FFFFFF"/>
        </w:rPr>
        <w:t>.</w:t>
      </w:r>
    </w:p>
    <w:p w14:paraId="25EC36AF" w14:textId="1D0E2110" w:rsidR="00B91A42" w:rsidRPr="008673DC" w:rsidRDefault="00B91A42" w:rsidP="00B91A42">
      <w:pPr>
        <w:rPr>
          <w:sz w:val="26"/>
          <w:szCs w:val="26"/>
        </w:rPr>
      </w:pPr>
      <w:r w:rsidRPr="008673DC">
        <w:rPr>
          <w:sz w:val="26"/>
          <w:szCs w:val="26"/>
        </w:rPr>
        <w:t>Please include in my Will a provision in</w:t>
      </w:r>
      <w:r w:rsidR="00FF29DF">
        <w:rPr>
          <w:sz w:val="26"/>
          <w:szCs w:val="26"/>
        </w:rPr>
        <w:t>,</w:t>
      </w:r>
      <w:r w:rsidRPr="008673DC">
        <w:rPr>
          <w:sz w:val="26"/>
          <w:szCs w:val="26"/>
        </w:rPr>
        <w:t xml:space="preserve"> or to the effect of</w:t>
      </w:r>
      <w:r w:rsidR="00FF29DF">
        <w:rPr>
          <w:sz w:val="26"/>
          <w:szCs w:val="26"/>
        </w:rPr>
        <w:t>,</w:t>
      </w:r>
      <w:r w:rsidRPr="008673DC">
        <w:rPr>
          <w:sz w:val="26"/>
          <w:szCs w:val="26"/>
        </w:rPr>
        <w:t xml:space="preserve"> (tick your preferred option): </w:t>
      </w:r>
    </w:p>
    <w:p w14:paraId="5363C64E" w14:textId="78E3AFD4" w:rsidR="00B91A42" w:rsidRPr="008673DC" w:rsidRDefault="00FF29DF" w:rsidP="00FF29DF">
      <w:pPr>
        <w:spacing w:line="360" w:lineRule="auto"/>
        <w:rPr>
          <w:sz w:val="26"/>
          <w:szCs w:val="26"/>
        </w:rPr>
      </w:pPr>
      <w:r w:rsidRPr="008673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EDABC" wp14:editId="30947070">
                <wp:simplePos x="0" y="0"/>
                <wp:positionH relativeFrom="column">
                  <wp:posOffset>121285</wp:posOffset>
                </wp:positionH>
                <wp:positionV relativeFrom="paragraph">
                  <wp:posOffset>407670</wp:posOffset>
                </wp:positionV>
                <wp:extent cx="2286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28352" id="Rectangle 9" o:spid="_x0000_s1026" style="position:absolute;margin-left:9.55pt;margin-top:32.1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" fillcolor="#d5dce4 [671]" strokecolor="#1f3763 [1604]" strokeweight="1pt"/>
            </w:pict>
          </mc:Fallback>
        </mc:AlternateContent>
      </w:r>
      <w:r w:rsidRPr="008673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864D7" wp14:editId="572FE1A5">
                <wp:simplePos x="0" y="0"/>
                <wp:positionH relativeFrom="column">
                  <wp:posOffset>121285</wp:posOffset>
                </wp:positionH>
                <wp:positionV relativeFrom="paragraph">
                  <wp:posOffset>17145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51D04" id="Rectangle 4" o:spid="_x0000_s1026" style="position:absolute;margin-left:9.55pt;margin-top:1.3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" fillcolor="#d5dce4 [671]" strokecolor="#1f3763 [1604]" strokeweight="1pt"/>
            </w:pict>
          </mc:Fallback>
        </mc:AlternateContent>
      </w:r>
      <w:r w:rsidR="00B91A42" w:rsidRPr="008673DC">
        <w:rPr>
          <w:sz w:val="26"/>
          <w:szCs w:val="26"/>
        </w:rPr>
        <w:t xml:space="preserve">            </w:t>
      </w:r>
      <w:r w:rsidR="00B91A42" w:rsidRPr="008673DC">
        <w:rPr>
          <w:b/>
          <w:bCs/>
          <w:sz w:val="26"/>
          <w:szCs w:val="26"/>
        </w:rPr>
        <w:t>Option 1</w:t>
      </w:r>
      <w:r w:rsidR="00B91A42" w:rsidRPr="008673DC">
        <w:rPr>
          <w:sz w:val="26"/>
          <w:szCs w:val="26"/>
        </w:rPr>
        <w:t xml:space="preserve"> - I give the sum of $__________ to the Hobsons Bay Community Fund.</w:t>
      </w:r>
    </w:p>
    <w:p w14:paraId="4F0B2BB0" w14:textId="46064075" w:rsidR="00B91A42" w:rsidRPr="008673DC" w:rsidRDefault="00FF29DF" w:rsidP="00FF29DF">
      <w:pPr>
        <w:spacing w:line="360" w:lineRule="auto"/>
        <w:rPr>
          <w:sz w:val="26"/>
          <w:szCs w:val="26"/>
        </w:rPr>
      </w:pPr>
      <w:r w:rsidRPr="008673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E1F2E" wp14:editId="793B512F">
                <wp:simplePos x="0" y="0"/>
                <wp:positionH relativeFrom="column">
                  <wp:posOffset>123825</wp:posOffset>
                </wp:positionH>
                <wp:positionV relativeFrom="paragraph">
                  <wp:posOffset>394970</wp:posOffset>
                </wp:positionV>
                <wp:extent cx="22860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E55FF" id="Rectangle 10" o:spid="_x0000_s1026" style="position:absolute;margin-left:9.75pt;margin-top:31.1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" fillcolor="#d5dce4 [671]" strokecolor="#1f3763 [1604]" strokeweight="1pt"/>
            </w:pict>
          </mc:Fallback>
        </mc:AlternateContent>
      </w:r>
      <w:r w:rsidR="00B91A42" w:rsidRPr="008673DC">
        <w:rPr>
          <w:sz w:val="26"/>
          <w:szCs w:val="26"/>
        </w:rPr>
        <w:t xml:space="preserve">            </w:t>
      </w:r>
      <w:r w:rsidR="00B91A42" w:rsidRPr="008673DC">
        <w:rPr>
          <w:b/>
          <w:bCs/>
          <w:sz w:val="26"/>
          <w:szCs w:val="26"/>
        </w:rPr>
        <w:t xml:space="preserve">Option 2 </w:t>
      </w:r>
      <w:r w:rsidR="00B91A42" w:rsidRPr="008673DC">
        <w:rPr>
          <w:sz w:val="26"/>
          <w:szCs w:val="26"/>
        </w:rPr>
        <w:t>– I give the remainder of my estate to the Hobsons Bay Community Fund.</w:t>
      </w:r>
    </w:p>
    <w:p w14:paraId="4B608BA6" w14:textId="0A153F3E" w:rsidR="00B91A42" w:rsidRPr="008673DC" w:rsidRDefault="00B91A42" w:rsidP="00FF29DF">
      <w:pPr>
        <w:spacing w:line="360" w:lineRule="auto"/>
        <w:rPr>
          <w:sz w:val="26"/>
          <w:szCs w:val="26"/>
        </w:rPr>
      </w:pPr>
      <w:r w:rsidRPr="008673DC">
        <w:rPr>
          <w:sz w:val="26"/>
          <w:szCs w:val="26"/>
        </w:rPr>
        <w:t xml:space="preserve">            </w:t>
      </w:r>
      <w:r w:rsidRPr="008673DC">
        <w:rPr>
          <w:b/>
          <w:bCs/>
          <w:sz w:val="26"/>
          <w:szCs w:val="26"/>
        </w:rPr>
        <w:t>Option 3</w:t>
      </w:r>
      <w:r w:rsidRPr="008673DC">
        <w:rPr>
          <w:sz w:val="26"/>
          <w:szCs w:val="26"/>
        </w:rPr>
        <w:t xml:space="preserve"> – I give _____% of my residual estate to the Hobsons Bay Community Fund.</w:t>
      </w:r>
    </w:p>
    <w:p w14:paraId="40B4236B" w14:textId="6C27D768" w:rsidR="00B91A42" w:rsidRPr="008673DC" w:rsidRDefault="00FF29DF" w:rsidP="00FF29DF">
      <w:pPr>
        <w:spacing w:line="240" w:lineRule="auto"/>
        <w:ind w:left="709" w:hanging="142"/>
        <w:rPr>
          <w:sz w:val="26"/>
          <w:szCs w:val="26"/>
        </w:rPr>
      </w:pPr>
      <w:r w:rsidRPr="008673D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173A3" wp14:editId="15215826">
                <wp:simplePos x="0" y="0"/>
                <wp:positionH relativeFrom="column">
                  <wp:posOffset>121285</wp:posOffset>
                </wp:positionH>
                <wp:positionV relativeFrom="paragraph">
                  <wp:posOffset>13335</wp:posOffset>
                </wp:positionV>
                <wp:extent cx="228600" cy="209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E4803" id="Rectangle 11" o:spid="_x0000_s1026" style="position:absolute;margin-left:9.55pt;margin-top:1.05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" fillcolor="#d5dce4 [671]" strokecolor="#1f3763 [1604]" strokeweight="1pt"/>
            </w:pict>
          </mc:Fallback>
        </mc:AlternateContent>
      </w:r>
      <w:r>
        <w:rPr>
          <w:b/>
          <w:bCs/>
          <w:sz w:val="26"/>
          <w:szCs w:val="26"/>
        </w:rPr>
        <w:t xml:space="preserve">  </w:t>
      </w:r>
      <w:r w:rsidR="00B91A42" w:rsidRPr="008673DC">
        <w:rPr>
          <w:b/>
          <w:bCs/>
          <w:sz w:val="26"/>
          <w:szCs w:val="26"/>
        </w:rPr>
        <w:t>Option 4</w:t>
      </w:r>
      <w:r w:rsidR="00B91A42" w:rsidRPr="008673DC">
        <w:rPr>
          <w:sz w:val="26"/>
          <w:szCs w:val="26"/>
        </w:rPr>
        <w:t xml:space="preserve"> – I give ___________________________ (describe the asset) to my Trustee to </w:t>
      </w:r>
      <w:r>
        <w:rPr>
          <w:sz w:val="26"/>
          <w:szCs w:val="26"/>
        </w:rPr>
        <w:t xml:space="preserve">      </w:t>
      </w:r>
      <w:r w:rsidR="00B91A42" w:rsidRPr="008673DC">
        <w:rPr>
          <w:sz w:val="26"/>
          <w:szCs w:val="26"/>
        </w:rPr>
        <w:t xml:space="preserve">sell or convert into money and hold the proceeds upon trust for the Hobsons Bay Community Fund. </w:t>
      </w:r>
    </w:p>
    <w:p w14:paraId="09F2F329" w14:textId="0D4A0AA5" w:rsidR="00B91A42" w:rsidRPr="00FF29DF" w:rsidRDefault="00B91A42" w:rsidP="00B91A42">
      <w:pPr>
        <w:rPr>
          <w:sz w:val="26"/>
          <w:szCs w:val="26"/>
        </w:rPr>
      </w:pPr>
      <w:r w:rsidRPr="00FF29DF">
        <w:rPr>
          <w:sz w:val="26"/>
          <w:szCs w:val="26"/>
        </w:rPr>
        <w:t xml:space="preserve">All gifts should be made to the Hobsons Bay Community Fund and if the testator has a particular </w:t>
      </w:r>
      <w:proofErr w:type="gramStart"/>
      <w:r w:rsidRPr="00FF29DF">
        <w:rPr>
          <w:sz w:val="26"/>
          <w:szCs w:val="26"/>
        </w:rPr>
        <w:t>area</w:t>
      </w:r>
      <w:proofErr w:type="gramEnd"/>
      <w:r w:rsidRPr="00FF29DF">
        <w:rPr>
          <w:sz w:val="26"/>
          <w:szCs w:val="26"/>
        </w:rPr>
        <w:t xml:space="preserve"> he/she would like to support, then it should be stated</w:t>
      </w:r>
      <w:r w:rsidRPr="00FF29DF">
        <w:rPr>
          <w:sz w:val="26"/>
          <w:szCs w:val="26"/>
        </w:rPr>
        <w:t xml:space="preserve"> as an earnest desire. </w:t>
      </w:r>
    </w:p>
    <w:p w14:paraId="2D50DACD" w14:textId="2AC9EB62" w:rsidR="00B91A42" w:rsidRPr="00FF29DF" w:rsidRDefault="00B91A42" w:rsidP="00B91A42">
      <w:pPr>
        <w:rPr>
          <w:sz w:val="26"/>
          <w:szCs w:val="26"/>
        </w:rPr>
      </w:pPr>
      <w:r w:rsidRPr="00FF29DF">
        <w:rPr>
          <w:sz w:val="26"/>
          <w:szCs w:val="26"/>
        </w:rPr>
        <w:t>Signed</w:t>
      </w:r>
      <w:r w:rsidRPr="00FF29DF">
        <w:rPr>
          <w:sz w:val="26"/>
          <w:szCs w:val="26"/>
        </w:rPr>
        <w:t>:</w:t>
      </w:r>
      <w:r w:rsidRPr="00FF29DF">
        <w:rPr>
          <w:sz w:val="26"/>
          <w:szCs w:val="26"/>
        </w:rPr>
        <w:t xml:space="preserve"> _________________________________________</w:t>
      </w:r>
    </w:p>
    <w:p w14:paraId="5CFD631F" w14:textId="548117E0" w:rsidR="00B91A42" w:rsidRPr="00FF29DF" w:rsidRDefault="00B91A42" w:rsidP="00B91A42">
      <w:pPr>
        <w:rPr>
          <w:sz w:val="26"/>
          <w:szCs w:val="26"/>
        </w:rPr>
      </w:pPr>
      <w:r w:rsidRPr="00FF29DF">
        <w:rPr>
          <w:sz w:val="26"/>
          <w:szCs w:val="26"/>
        </w:rPr>
        <w:t>Date</w:t>
      </w:r>
      <w:r w:rsidRPr="00FF29DF">
        <w:rPr>
          <w:sz w:val="26"/>
          <w:szCs w:val="26"/>
        </w:rPr>
        <w:t>:</w:t>
      </w:r>
      <w:r w:rsidRPr="00FF29DF">
        <w:rPr>
          <w:sz w:val="26"/>
          <w:szCs w:val="26"/>
        </w:rPr>
        <w:tab/>
      </w:r>
      <w:r w:rsidRPr="00FF29DF">
        <w:rPr>
          <w:sz w:val="26"/>
          <w:szCs w:val="26"/>
        </w:rPr>
        <w:softHyphen/>
        <w:t>_________________________________________</w:t>
      </w:r>
    </w:p>
    <w:p w14:paraId="7BD19ED3" w14:textId="77777777" w:rsidR="00FF29DF" w:rsidRDefault="00FF29DF" w:rsidP="00B91A42">
      <w:pPr>
        <w:rPr>
          <w:rFonts w:cs="Arial"/>
          <w:sz w:val="26"/>
          <w:szCs w:val="26"/>
          <w:shd w:val="clear" w:color="auto" w:fill="FFFFFF"/>
        </w:rPr>
      </w:pPr>
    </w:p>
    <w:p w14:paraId="34D43DFB" w14:textId="773D0EDA" w:rsidR="00B91A42" w:rsidRPr="00FF29DF" w:rsidRDefault="00B91A42" w:rsidP="00B91A42">
      <w:pPr>
        <w:rPr>
          <w:sz w:val="26"/>
          <w:szCs w:val="26"/>
        </w:rPr>
      </w:pPr>
      <w:r w:rsidRPr="00FF29DF">
        <w:rPr>
          <w:rFonts w:cs="Arial"/>
          <w:sz w:val="26"/>
          <w:szCs w:val="26"/>
          <w:shd w:val="clear" w:color="auto" w:fill="FFFFFF"/>
        </w:rPr>
        <w:t xml:space="preserve">We ask that you or your solicitor provide us with notification of your bequest </w:t>
      </w:r>
      <w:r w:rsidR="00FF29DF">
        <w:rPr>
          <w:rFonts w:cs="Arial"/>
          <w:sz w:val="26"/>
          <w:szCs w:val="26"/>
          <w:shd w:val="clear" w:color="auto" w:fill="FFFFFF"/>
        </w:rPr>
        <w:t xml:space="preserve">by contacting </w:t>
      </w:r>
      <w:r w:rsidR="00C060F1">
        <w:rPr>
          <w:rFonts w:cs="Arial"/>
          <w:sz w:val="26"/>
          <w:szCs w:val="26"/>
          <w:shd w:val="clear" w:color="auto" w:fill="FFFFFF"/>
        </w:rPr>
        <w:t xml:space="preserve">Adrian Butera, Chair, </w:t>
      </w:r>
      <w:r w:rsidR="00FF29DF">
        <w:rPr>
          <w:rFonts w:cs="Arial"/>
          <w:sz w:val="26"/>
          <w:szCs w:val="26"/>
          <w:shd w:val="clear" w:color="auto" w:fill="FFFFFF"/>
        </w:rPr>
        <w:t xml:space="preserve">HBCF Committee at </w:t>
      </w:r>
      <w:hyperlink r:id="rId8" w:history="1">
        <w:r w:rsidR="00FF29DF" w:rsidRPr="00C90742">
          <w:rPr>
            <w:rStyle w:val="Hyperlink"/>
            <w:rFonts w:cs="Arial"/>
            <w:sz w:val="26"/>
            <w:szCs w:val="26"/>
            <w:shd w:val="clear" w:color="auto" w:fill="FFFFFF"/>
          </w:rPr>
          <w:t>contact@hbcommunityfund.org.au</w:t>
        </w:r>
      </w:hyperlink>
      <w:r w:rsidR="00FF29DF">
        <w:rPr>
          <w:rFonts w:cs="Arial"/>
          <w:sz w:val="26"/>
          <w:szCs w:val="26"/>
          <w:shd w:val="clear" w:color="auto" w:fill="FFFFFF"/>
        </w:rPr>
        <w:t xml:space="preserve"> </w:t>
      </w:r>
      <w:r w:rsidRPr="00FF29DF">
        <w:rPr>
          <w:rFonts w:cs="Arial"/>
          <w:sz w:val="26"/>
          <w:szCs w:val="26"/>
          <w:shd w:val="clear" w:color="auto" w:fill="FFFFFF"/>
        </w:rPr>
        <w:t xml:space="preserve">so that we can discuss with you how </w:t>
      </w:r>
      <w:r w:rsidR="00C060F1">
        <w:rPr>
          <w:rFonts w:cs="Arial"/>
          <w:sz w:val="26"/>
          <w:szCs w:val="26"/>
          <w:shd w:val="clear" w:color="auto" w:fill="FFFFFF"/>
        </w:rPr>
        <w:t>you would like your</w:t>
      </w:r>
      <w:r w:rsidRPr="00FF29DF">
        <w:rPr>
          <w:rFonts w:cs="Arial"/>
          <w:sz w:val="26"/>
          <w:szCs w:val="26"/>
          <w:shd w:val="clear" w:color="auto" w:fill="FFFFFF"/>
        </w:rPr>
        <w:t xml:space="preserve"> bequest </w:t>
      </w:r>
      <w:r w:rsidR="00C060F1">
        <w:rPr>
          <w:rFonts w:cs="Arial"/>
          <w:sz w:val="26"/>
          <w:szCs w:val="26"/>
          <w:shd w:val="clear" w:color="auto" w:fill="FFFFFF"/>
        </w:rPr>
        <w:t xml:space="preserve">to be used </w:t>
      </w:r>
      <w:r w:rsidRPr="00FF29DF">
        <w:rPr>
          <w:rFonts w:cs="Arial"/>
          <w:sz w:val="26"/>
          <w:szCs w:val="26"/>
          <w:shd w:val="clear" w:color="auto" w:fill="FFFFFF"/>
        </w:rPr>
        <w:t>to ensure its long</w:t>
      </w:r>
      <w:r w:rsidR="00FF29DF" w:rsidRPr="00FF29DF">
        <w:rPr>
          <w:rFonts w:cs="Arial"/>
          <w:sz w:val="26"/>
          <w:szCs w:val="26"/>
          <w:shd w:val="clear" w:color="auto" w:fill="FFFFFF"/>
        </w:rPr>
        <w:t>-</w:t>
      </w:r>
      <w:r w:rsidRPr="00FF29DF">
        <w:rPr>
          <w:rFonts w:cs="Arial"/>
          <w:sz w:val="26"/>
          <w:szCs w:val="26"/>
          <w:shd w:val="clear" w:color="auto" w:fill="FFFFFF"/>
        </w:rPr>
        <w:t>term viability and impact.</w:t>
      </w:r>
    </w:p>
    <w:p w14:paraId="25783D5C" w14:textId="7545D4F9" w:rsidR="00B91A42" w:rsidRPr="00FF29DF" w:rsidRDefault="00B91A42" w:rsidP="00B91A42">
      <w:pPr>
        <w:rPr>
          <w:sz w:val="26"/>
          <w:szCs w:val="26"/>
        </w:rPr>
      </w:pPr>
      <w:r w:rsidRPr="00FF29DF">
        <w:rPr>
          <w:sz w:val="26"/>
          <w:szCs w:val="26"/>
        </w:rPr>
        <w:t>On behalf of the Hobsons Bay community, we thank</w:t>
      </w:r>
      <w:r w:rsidR="00FF29DF">
        <w:rPr>
          <w:sz w:val="26"/>
          <w:szCs w:val="26"/>
        </w:rPr>
        <w:t xml:space="preserve"> </w:t>
      </w:r>
      <w:r w:rsidRPr="00FF29DF">
        <w:rPr>
          <w:sz w:val="26"/>
          <w:szCs w:val="26"/>
        </w:rPr>
        <w:t xml:space="preserve">you for supporting us now and forever. </w:t>
      </w:r>
    </w:p>
    <w:p w14:paraId="773BABAC" w14:textId="7AA5B12B" w:rsidR="00B91A42" w:rsidRPr="00FF29DF" w:rsidRDefault="00B91A42" w:rsidP="00FF29DF">
      <w:pPr>
        <w:rPr>
          <w:rFonts w:ascii="Brush Script MT" w:hAnsi="Brush Script MT" w:cstheme="minorHAnsi"/>
          <w:color w:val="000000" w:themeColor="text1"/>
          <w:sz w:val="26"/>
          <w:szCs w:val="26"/>
        </w:rPr>
      </w:pPr>
      <w:bookmarkStart w:id="0" w:name="_Hlk62124325"/>
      <w:r w:rsidRPr="00FF29DF">
        <w:rPr>
          <w:rFonts w:cstheme="minorHAnsi"/>
          <w:sz w:val="26"/>
          <w:szCs w:val="26"/>
        </w:rPr>
        <w:t xml:space="preserve">For further information, or to discuss </w:t>
      </w:r>
      <w:r w:rsidR="00FF29DF" w:rsidRPr="00FF29DF">
        <w:rPr>
          <w:rFonts w:cstheme="minorHAnsi"/>
          <w:sz w:val="26"/>
          <w:szCs w:val="26"/>
        </w:rPr>
        <w:t>leaving a Bequest</w:t>
      </w:r>
      <w:r w:rsidRPr="00FF29DF">
        <w:rPr>
          <w:rFonts w:cstheme="minorHAnsi"/>
          <w:sz w:val="26"/>
          <w:szCs w:val="26"/>
        </w:rPr>
        <w:t xml:space="preserve">, please email the </w:t>
      </w:r>
      <w:r w:rsidR="00FF29DF" w:rsidRPr="00FF29DF">
        <w:rPr>
          <w:rFonts w:cstheme="minorHAnsi"/>
          <w:sz w:val="26"/>
          <w:szCs w:val="26"/>
        </w:rPr>
        <w:t>Hobsons Bay Community Fund at</w:t>
      </w:r>
      <w:r w:rsidRPr="00FF29DF">
        <w:rPr>
          <w:rFonts w:cstheme="minorHAnsi"/>
          <w:sz w:val="26"/>
          <w:szCs w:val="26"/>
        </w:rPr>
        <w:t xml:space="preserve"> </w:t>
      </w:r>
      <w:hyperlink r:id="rId9" w:history="1">
        <w:r w:rsidR="00FF29DF" w:rsidRPr="00FF29DF">
          <w:rPr>
            <w:rStyle w:val="Hyperlink"/>
            <w:rFonts w:cstheme="minorHAnsi"/>
            <w:sz w:val="26"/>
            <w:szCs w:val="26"/>
          </w:rPr>
          <w:t>contact@hbcommunityfund.org.au</w:t>
        </w:r>
      </w:hyperlink>
      <w:r w:rsidRPr="00FF29DF">
        <w:rPr>
          <w:rFonts w:cstheme="minorHAnsi"/>
          <w:sz w:val="26"/>
          <w:szCs w:val="26"/>
        </w:rPr>
        <w:t xml:space="preserve"> </w:t>
      </w:r>
      <w:bookmarkEnd w:id="0"/>
    </w:p>
    <w:sectPr w:rsidR="00B91A42" w:rsidRPr="00FF29DF" w:rsidSect="00FF29DF">
      <w:footerReference w:type="default" r:id="rId10"/>
      <w:pgSz w:w="11906" w:h="16838"/>
      <w:pgMar w:top="284" w:right="1133" w:bottom="0" w:left="709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5FC0" w14:textId="77777777" w:rsidR="00FF29DF" w:rsidRDefault="00FF29DF" w:rsidP="00FF29DF">
      <w:pPr>
        <w:spacing w:after="0" w:line="240" w:lineRule="auto"/>
      </w:pPr>
      <w:r>
        <w:separator/>
      </w:r>
    </w:p>
  </w:endnote>
  <w:endnote w:type="continuationSeparator" w:id="0">
    <w:p w14:paraId="61712E56" w14:textId="77777777" w:rsidR="00FF29DF" w:rsidRDefault="00FF29DF" w:rsidP="00F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9BA8" w14:textId="269B6745" w:rsidR="00FF29DF" w:rsidRDefault="00FF29DF" w:rsidP="00FF29DF">
    <w:pPr>
      <w:tabs>
        <w:tab w:val="center" w:pos="5387"/>
        <w:tab w:val="right" w:pos="8640"/>
      </w:tabs>
      <w:spacing w:after="0"/>
      <w:ind w:left="720"/>
      <w:jc w:val="right"/>
      <w:rPr>
        <w:sz w:val="24"/>
        <w:szCs w:val="24"/>
      </w:rPr>
    </w:pPr>
    <w:r>
      <w:rPr>
        <w:noProof/>
        <w:color w:val="0000FF"/>
        <w:sz w:val="26"/>
        <w:szCs w:val="26"/>
      </w:rPr>
      <w:drawing>
        <wp:anchor distT="0" distB="0" distL="114300" distR="114300" simplePos="0" relativeHeight="251658240" behindDoc="0" locked="0" layoutInCell="1" allowOverlap="1" wp14:anchorId="0634BEC2" wp14:editId="6AAC292F">
          <wp:simplePos x="0" y="0"/>
          <wp:positionH relativeFrom="column">
            <wp:posOffset>-2540</wp:posOffset>
          </wp:positionH>
          <wp:positionV relativeFrom="paragraph">
            <wp:posOffset>66040</wp:posOffset>
          </wp:positionV>
          <wp:extent cx="1203926" cy="438150"/>
          <wp:effectExtent l="0" t="0" r="0" b="0"/>
          <wp:wrapSquare wrapText="bothSides"/>
          <wp:docPr id="12" name="Picture 1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26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</w:t>
    </w:r>
  </w:p>
  <w:p w14:paraId="40EFB78A" w14:textId="77777777" w:rsidR="00FF29DF" w:rsidRDefault="00FF29DF" w:rsidP="00FF29DF">
    <w:pPr>
      <w:tabs>
        <w:tab w:val="center" w:pos="5387"/>
        <w:tab w:val="right" w:pos="8640"/>
      </w:tabs>
      <w:spacing w:after="0"/>
      <w:ind w:left="720"/>
      <w:jc w:val="right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</w:t>
    </w:r>
    <w:hyperlink r:id="rId2" w:history="1">
      <w:r w:rsidRPr="00C90742">
        <w:rPr>
          <w:rStyle w:val="Hyperlink"/>
          <w:sz w:val="24"/>
          <w:szCs w:val="24"/>
        </w:rPr>
        <w:t>www.hbcommunityfund.org.au</w:t>
      </w:r>
    </w:hyperlink>
    <w:r>
      <w:rPr>
        <w:sz w:val="24"/>
        <w:szCs w:val="24"/>
      </w:rPr>
      <w:t xml:space="preserve">   </w:t>
    </w:r>
    <w:r w:rsidRPr="00FF29DF">
      <w:rPr>
        <w:sz w:val="24"/>
        <w:szCs w:val="24"/>
      </w:rPr>
      <w:tab/>
    </w:r>
    <w:r w:rsidRPr="00FF29DF">
      <w:rPr>
        <w:sz w:val="24"/>
        <w:szCs w:val="24"/>
      </w:rPr>
      <w:tab/>
      <w:t xml:space="preserve">Donations over $2 tax deductible  </w:t>
    </w:r>
    <w:r>
      <w:rPr>
        <w:sz w:val="24"/>
        <w:szCs w:val="24"/>
      </w:rPr>
      <w:t xml:space="preserve">  </w:t>
    </w:r>
  </w:p>
  <w:p w14:paraId="12E0C0EA" w14:textId="21A0DFE7" w:rsidR="00FF29DF" w:rsidRDefault="00FF29DF" w:rsidP="00FF29DF">
    <w:pPr>
      <w:pStyle w:val="Footer"/>
    </w:pPr>
    <w:r w:rsidRPr="00FF29DF">
      <w:rPr>
        <w:sz w:val="24"/>
        <w:szCs w:val="24"/>
      </w:rPr>
      <w:t>HBCF is a sub fund of Australian Communities Foundation</w:t>
    </w:r>
    <w:r>
      <w:rPr>
        <w:sz w:val="24"/>
        <w:szCs w:val="24"/>
      </w:rPr>
      <w:t xml:space="preserve">                  </w:t>
    </w:r>
    <w:r>
      <w:rPr>
        <w:sz w:val="24"/>
        <w:szCs w:val="24"/>
      </w:rPr>
      <w:t xml:space="preserve">                          </w:t>
    </w:r>
    <w:r w:rsidRPr="00FF29DF">
      <w:rPr>
        <w:sz w:val="24"/>
        <w:szCs w:val="24"/>
      </w:rPr>
      <w:t>ABN  57 967 620 066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C8150" w14:textId="77777777" w:rsidR="00FF29DF" w:rsidRDefault="00FF29DF" w:rsidP="00FF29DF">
      <w:pPr>
        <w:spacing w:after="0" w:line="240" w:lineRule="auto"/>
      </w:pPr>
      <w:r>
        <w:separator/>
      </w:r>
    </w:p>
  </w:footnote>
  <w:footnote w:type="continuationSeparator" w:id="0">
    <w:p w14:paraId="07937800" w14:textId="77777777" w:rsidR="00FF29DF" w:rsidRDefault="00FF29DF" w:rsidP="00FF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74BE4"/>
    <w:multiLevelType w:val="hybridMultilevel"/>
    <w:tmpl w:val="812A91B6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70C7167"/>
    <w:multiLevelType w:val="hybridMultilevel"/>
    <w:tmpl w:val="BC660EF4"/>
    <w:lvl w:ilvl="0" w:tplc="0C09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71E775B1"/>
    <w:multiLevelType w:val="hybridMultilevel"/>
    <w:tmpl w:val="97F89B7C"/>
    <w:lvl w:ilvl="0" w:tplc="0C09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42"/>
    <w:rsid w:val="003B105C"/>
    <w:rsid w:val="008673DC"/>
    <w:rsid w:val="00B91A42"/>
    <w:rsid w:val="00C060F1"/>
    <w:rsid w:val="00CD3677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C27C"/>
  <w15:chartTrackingRefBased/>
  <w15:docId w15:val="{3879BD61-BF85-433B-AF6A-60BC9416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91A42"/>
    <w:pPr>
      <w:keepNext/>
      <w:keepLines/>
      <w:spacing w:after="146"/>
      <w:ind w:left="24" w:hanging="10"/>
      <w:outlineLvl w:val="0"/>
    </w:pPr>
    <w:rPr>
      <w:rFonts w:ascii="Calibri" w:eastAsia="Calibri" w:hAnsi="Calibri" w:cs="Calibri"/>
      <w:b/>
      <w:color w:val="342F2A"/>
      <w:sz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A42"/>
    <w:rPr>
      <w:rFonts w:ascii="Calibri" w:eastAsia="Calibri" w:hAnsi="Calibri" w:cs="Calibri"/>
      <w:b/>
      <w:color w:val="342F2A"/>
      <w:sz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B91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A42"/>
    <w:pPr>
      <w:spacing w:after="5"/>
      <w:ind w:left="720" w:hanging="10"/>
      <w:contextualSpacing/>
      <w:jc w:val="both"/>
    </w:pPr>
    <w:rPr>
      <w:rFonts w:ascii="Calibri" w:eastAsia="Calibri" w:hAnsi="Calibri" w:cs="Calibri"/>
      <w:color w:val="342F2A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F29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9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DF"/>
  </w:style>
  <w:style w:type="paragraph" w:styleId="Footer">
    <w:name w:val="footer"/>
    <w:basedOn w:val="Normal"/>
    <w:link w:val="FooterChar"/>
    <w:uiPriority w:val="99"/>
    <w:unhideWhenUsed/>
    <w:rsid w:val="00FF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bcommunityfund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hbcommunityfund.org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bcommunityfund.org.a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Noonan</dc:creator>
  <cp:keywords/>
  <dc:description/>
  <cp:lastModifiedBy>Julie Noonan</cp:lastModifiedBy>
  <cp:revision>1</cp:revision>
  <dcterms:created xsi:type="dcterms:W3CDTF">2021-04-01T03:24:00Z</dcterms:created>
  <dcterms:modified xsi:type="dcterms:W3CDTF">2021-04-01T07:59:00Z</dcterms:modified>
</cp:coreProperties>
</file>